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6D4" w:rsidRDefault="00DA06D4" w:rsidP="00DA06D4">
      <w:r>
        <w:rPr>
          <w:noProof/>
          <w:lang w:eastAsia="el-G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191135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DA06D4" w:rsidRDefault="00DA06D4" w:rsidP="00DA06D4"/>
    <w:p w:rsidR="00DA06D4" w:rsidRDefault="00DA06D4" w:rsidP="00DA06D4"/>
    <w:p w:rsidR="00DA06D4" w:rsidRDefault="00DA06D4" w:rsidP="00DA06D4"/>
    <w:p w:rsidR="00DA06D4" w:rsidRPr="00DA06D4" w:rsidRDefault="00DA06D4" w:rsidP="00DA06D4">
      <w:pPr>
        <w:rPr>
          <w:rFonts w:cstheme="minorHAnsi"/>
          <w:sz w:val="24"/>
          <w:szCs w:val="24"/>
        </w:rPr>
      </w:pPr>
      <w:r w:rsidRPr="00DA06D4">
        <w:rPr>
          <w:rFonts w:cstheme="minorHAnsi"/>
          <w:sz w:val="24"/>
          <w:szCs w:val="24"/>
        </w:rPr>
        <w:t>ΕΛΛΗΝΙΚΗ ΔΗΜΟΚΡΑΤΙΑ</w:t>
      </w:r>
    </w:p>
    <w:p w:rsidR="00DA06D4" w:rsidRPr="00DA06D4" w:rsidRDefault="00DA06D4" w:rsidP="00DA06D4">
      <w:pPr>
        <w:rPr>
          <w:rFonts w:cstheme="minorHAnsi"/>
          <w:sz w:val="24"/>
          <w:szCs w:val="24"/>
        </w:rPr>
      </w:pPr>
      <w:r w:rsidRPr="00DA06D4">
        <w:rPr>
          <w:rFonts w:cstheme="minorHAnsi"/>
          <w:sz w:val="24"/>
          <w:szCs w:val="24"/>
        </w:rPr>
        <w:t>ΔΗΜΟΣ ΛΕΥΚΑΔΑΣ</w:t>
      </w:r>
    </w:p>
    <w:p w:rsidR="00DA06D4" w:rsidRPr="00DA06D4" w:rsidRDefault="00DA06D4" w:rsidP="00DA06D4">
      <w:pPr>
        <w:jc w:val="right"/>
        <w:rPr>
          <w:rFonts w:cstheme="minorHAnsi"/>
          <w:sz w:val="24"/>
          <w:szCs w:val="24"/>
        </w:rPr>
      </w:pPr>
      <w:r w:rsidRPr="00DA06D4">
        <w:rPr>
          <w:rFonts w:cstheme="minorHAnsi"/>
          <w:sz w:val="24"/>
          <w:szCs w:val="24"/>
        </w:rPr>
        <w:t xml:space="preserve">                                                                                   Λευκάδα, 1</w:t>
      </w:r>
      <w:r w:rsidR="00CB0822">
        <w:rPr>
          <w:rFonts w:cstheme="minorHAnsi"/>
          <w:sz w:val="24"/>
          <w:szCs w:val="24"/>
        </w:rPr>
        <w:t>4</w:t>
      </w:r>
      <w:r w:rsidRPr="00DA06D4">
        <w:rPr>
          <w:rFonts w:cstheme="minorHAnsi"/>
          <w:sz w:val="24"/>
          <w:szCs w:val="24"/>
        </w:rPr>
        <w:t>.02.26</w:t>
      </w:r>
    </w:p>
    <w:p w:rsidR="00DA06D4" w:rsidRPr="00DA06D4" w:rsidRDefault="00DA06D4" w:rsidP="00DA06D4">
      <w:pPr>
        <w:rPr>
          <w:rFonts w:cstheme="minorHAnsi"/>
          <w:sz w:val="24"/>
          <w:szCs w:val="24"/>
        </w:rPr>
      </w:pPr>
    </w:p>
    <w:p w:rsidR="00DA06D4" w:rsidRPr="00DA06D4" w:rsidRDefault="00DA06D4" w:rsidP="00DA06D4">
      <w:pPr>
        <w:rPr>
          <w:rFonts w:cstheme="minorHAnsi"/>
          <w:sz w:val="24"/>
          <w:szCs w:val="24"/>
        </w:rPr>
      </w:pPr>
    </w:p>
    <w:p w:rsidR="00CB0822" w:rsidRDefault="00CB0822" w:rsidP="00CB0822">
      <w:pPr>
        <w:pStyle w:val="Web"/>
        <w:spacing w:before="0" w:beforeAutospacing="0" w:after="0" w:afterAutospacing="0" w:line="280" w:lineRule="atLeast"/>
        <w:jc w:val="center"/>
      </w:pPr>
      <w:r>
        <w:rPr>
          <w:rFonts w:ascii="Arial" w:hAnsi="Arial" w:cs="Arial"/>
          <w:b/>
          <w:bCs/>
        </w:rPr>
        <w:t>ΔΕΛΤΙΟ ΤΥΠΟΥ</w:t>
      </w:r>
    </w:p>
    <w:p w:rsidR="00CB0822" w:rsidRDefault="00CB0822" w:rsidP="00CB0822">
      <w:pPr>
        <w:pStyle w:val="Web"/>
        <w:spacing w:before="0" w:beforeAutospacing="0" w:after="0" w:afterAutospacing="0" w:line="280" w:lineRule="atLeast"/>
        <w:jc w:val="center"/>
      </w:pPr>
      <w:r>
        <w:rPr>
          <w:rFonts w:ascii="Arial" w:hAnsi="Arial" w:cs="Arial"/>
          <w:b/>
          <w:bCs/>
          <w:sz w:val="20"/>
          <w:szCs w:val="20"/>
        </w:rPr>
        <w:t>Χρυσό Βραβείο για τον Δήμο Λευκάδας - Δυναμικό βήμα στην ψηφιακή εποχή!</w:t>
      </w:r>
    </w:p>
    <w:p w:rsidR="00CB0822" w:rsidRDefault="00CB0822" w:rsidP="00CB0822">
      <w:pPr>
        <w:pStyle w:val="Web"/>
        <w:spacing w:before="0" w:beforeAutospacing="0" w:after="0" w:afterAutospacing="0" w:line="280" w:lineRule="atLeast"/>
        <w:jc w:val="center"/>
      </w:pPr>
      <w:r>
        <w:rPr>
          <w:rFonts w:ascii="Arial" w:hAnsi="Arial" w:cs="Arial"/>
          <w:b/>
          <w:bCs/>
          <w:sz w:val="20"/>
          <w:szCs w:val="20"/>
        </w:rPr>
        <w:t> </w:t>
      </w:r>
    </w:p>
    <w:p w:rsidR="00CB0822" w:rsidRDefault="00CB0822" w:rsidP="00CB0822">
      <w:pPr>
        <w:pStyle w:val="Web"/>
        <w:spacing w:before="0" w:beforeAutospacing="0" w:after="0" w:afterAutospacing="0" w:line="280" w:lineRule="atLeast"/>
        <w:ind w:firstLine="426"/>
        <w:jc w:val="both"/>
      </w:pPr>
      <w:r>
        <w:rPr>
          <w:rFonts w:ascii="Arial" w:hAnsi="Arial" w:cs="Arial"/>
          <w:sz w:val="20"/>
          <w:szCs w:val="20"/>
        </w:rPr>
        <w:t>Ο Δήμος Λευκάδας κατέκτησε </w:t>
      </w:r>
      <w:r>
        <w:rPr>
          <w:rStyle w:val="a3"/>
          <w:rFonts w:ascii="Arial" w:hAnsi="Arial" w:cs="Arial"/>
          <w:sz w:val="20"/>
          <w:szCs w:val="20"/>
        </w:rPr>
        <w:t>GOLD βραβείο</w:t>
      </w:r>
      <w:r>
        <w:rPr>
          <w:rFonts w:ascii="Arial" w:hAnsi="Arial" w:cs="Arial"/>
          <w:sz w:val="20"/>
          <w:szCs w:val="20"/>
        </w:rPr>
        <w:t> στα Best City Awards 2026, έναν καταξιωμένο θεσμό που αναδεικνύει τις πιο καινοτόμες και αποτελεσματικές πρακτικές της Τοπικής Αυτοδιοίκησης σε πανελλαδικό επίπεδο.</w:t>
      </w:r>
    </w:p>
    <w:p w:rsidR="00CB0822" w:rsidRDefault="00CB0822" w:rsidP="00CB0822">
      <w:pPr>
        <w:pStyle w:val="Web"/>
        <w:spacing w:before="0" w:beforeAutospacing="0" w:after="0" w:afterAutospacing="0" w:line="280" w:lineRule="atLeast"/>
        <w:ind w:firstLine="426"/>
        <w:jc w:val="both"/>
      </w:pPr>
      <w:r>
        <w:rPr>
          <w:rFonts w:ascii="Arial" w:hAnsi="Arial" w:cs="Arial"/>
          <w:sz w:val="20"/>
          <w:szCs w:val="20"/>
        </w:rPr>
        <w:t>Η τελετή απονομής πραγματοποιήθηκε την Τετάρτη 11 Φεβρουαρίου 2026 στο Σεράφειο Πολιτιστικό Κέντρο του Δήμου Αθηναίων, παρουσία εκπροσώπων της Πολιτείας, της Τοπικής Αυτοδιοίκησης και της επιχειρηματικής κοινότητας.</w:t>
      </w:r>
    </w:p>
    <w:p w:rsidR="00CB0822" w:rsidRDefault="00CB0822" w:rsidP="00CB0822">
      <w:pPr>
        <w:pStyle w:val="Web"/>
        <w:spacing w:before="0" w:beforeAutospacing="0" w:after="0" w:afterAutospacing="0" w:line="280" w:lineRule="atLeast"/>
        <w:ind w:firstLine="426"/>
        <w:jc w:val="both"/>
      </w:pPr>
      <w:r>
        <w:rPr>
          <w:rFonts w:ascii="Arial" w:hAnsi="Arial" w:cs="Arial"/>
          <w:sz w:val="20"/>
          <w:szCs w:val="20"/>
        </w:rPr>
        <w:t>Η Λευκάδα διακρίθηκε για την υποψηφιότητα </w:t>
      </w:r>
      <w:r>
        <w:rPr>
          <w:rStyle w:val="a3"/>
          <w:rFonts w:ascii="Arial" w:hAnsi="Arial" w:cs="Arial"/>
          <w:sz w:val="20"/>
          <w:szCs w:val="20"/>
        </w:rPr>
        <w:t>«Ολοκληρωμένη Υποδομή Ανθεκτικότητας, Ασφάλειας, Εκπαίδευσης και Συνεργασίας για τον Δήμο Λευκάδας – Συστήματα για την προστασία από κυβερνοεπιθέσεις»</w:t>
      </w:r>
      <w:r>
        <w:rPr>
          <w:rFonts w:ascii="Arial" w:hAnsi="Arial" w:cs="Arial"/>
          <w:sz w:val="20"/>
          <w:szCs w:val="20"/>
        </w:rPr>
        <w:t>, ένα έργο που ενισχύει καθοριστικά την ψηφιακή ασφάλεια, την ανθεκτικότητα και την ετοιμότητα των δημοτικών υπηρεσιών. Η υλοποίηση της υποδομής αυτής θωρακίζει κρίσιμες ψηφιακές λειτουργίες του Δήμου, διασφαλίζει την επιχειρησιακή συνέχεια και αναβαθμίζει την ποιότητα των παρεχόμενων υπηρεσιών προς τους δημότες.</w:t>
      </w:r>
    </w:p>
    <w:p w:rsidR="00CB0822" w:rsidRDefault="00CB0822" w:rsidP="00CB0822">
      <w:pPr>
        <w:pStyle w:val="Web"/>
        <w:spacing w:before="0" w:beforeAutospacing="0" w:after="0" w:afterAutospacing="0" w:line="280" w:lineRule="atLeast"/>
        <w:ind w:firstLine="426"/>
        <w:jc w:val="both"/>
      </w:pPr>
      <w:r>
        <w:rPr>
          <w:rFonts w:ascii="Arial" w:hAnsi="Arial" w:cs="Arial"/>
          <w:sz w:val="20"/>
          <w:szCs w:val="20"/>
        </w:rPr>
        <w:t>Τα Best City Awards 2026 διοργανώνονται για 9</w:t>
      </w:r>
      <w:r>
        <w:rPr>
          <w:rFonts w:ascii="Arial" w:hAnsi="Arial" w:cs="Arial"/>
          <w:sz w:val="20"/>
          <w:szCs w:val="20"/>
          <w:vertAlign w:val="superscript"/>
        </w:rPr>
        <w:t>η</w:t>
      </w:r>
      <w:r>
        <w:rPr>
          <w:rFonts w:ascii="Arial" w:hAnsi="Arial" w:cs="Arial"/>
          <w:sz w:val="20"/>
          <w:szCs w:val="20"/>
        </w:rPr>
        <w:t>  συνεχή χρονιά και τελούν υπό την αιγίδα της </w:t>
      </w:r>
      <w:r>
        <w:rPr>
          <w:rStyle w:val="a3"/>
          <w:rFonts w:ascii="Arial" w:hAnsi="Arial" w:cs="Arial"/>
          <w:sz w:val="20"/>
          <w:szCs w:val="20"/>
        </w:rPr>
        <w:t>Κεντρικής Ένωσης Δήμων Ελλάδας (ΚΕΔΕ)</w:t>
      </w:r>
      <w:r>
        <w:rPr>
          <w:rFonts w:ascii="Arial" w:hAnsi="Arial" w:cs="Arial"/>
          <w:sz w:val="20"/>
          <w:szCs w:val="20"/>
        </w:rPr>
        <w:t>, προσδίδοντας κύρος και θεσμική αξιοπιστία, ενώ διασφαλίζουν αντικειμενική και τεκμηριωμένη αξιολόγηση των υποψηφιοτήτων.</w:t>
      </w:r>
    </w:p>
    <w:p w:rsidR="00CB0822" w:rsidRDefault="00CB0822" w:rsidP="00CB0822">
      <w:pPr>
        <w:pStyle w:val="Web"/>
        <w:spacing w:before="0" w:beforeAutospacing="0" w:after="0" w:afterAutospacing="0" w:line="280" w:lineRule="atLeast"/>
        <w:ind w:firstLine="426"/>
        <w:jc w:val="both"/>
      </w:pPr>
      <w:r>
        <w:rPr>
          <w:rFonts w:ascii="Arial" w:hAnsi="Arial" w:cs="Arial"/>
          <w:sz w:val="20"/>
          <w:szCs w:val="20"/>
        </w:rPr>
        <w:t>Με αφορμή τη βράβευση, ο Δήμαρχος Λευκάδας δήλωσε: «Η Χρυσή διάκριση στα Best City Awards 2026 αποτελεί ιδιαίτερη τιμή για τον Δήμο Λευκάδας και αναγνώριση μιας οργανωμένης και συλλογικής προσπάθειας για τον ψηφιακό εκσυγχρονισμό και την ασφάλεια των δημοτικών μας υποδομών. Σε μια εποχή αυξημένων ψηφιακών προκλήσεων, επενδύουμε με σχέδιο και υπευθυνότητα σε σύγχρονες λύσεις που προστατεύουν τα δεδομένα, ενισχύουν την αξιοπιστία των υπηρεσιών και βελτιώνουν την καθημερινότητα των πολιτών. Συνεχίζουμε με συνέπεια την πορεία προς έναν σύγχρονο, ασφαλή και αποτελεσματικό Δήμο».</w:t>
      </w:r>
    </w:p>
    <w:p w:rsidR="00CB0822" w:rsidRDefault="00CB0822" w:rsidP="00CB0822">
      <w:pPr>
        <w:pStyle w:val="Web"/>
        <w:spacing w:before="0" w:beforeAutospacing="0" w:after="0" w:afterAutospacing="0" w:line="280" w:lineRule="atLeast"/>
        <w:ind w:firstLine="426"/>
        <w:jc w:val="both"/>
      </w:pPr>
      <w:r>
        <w:rPr>
          <w:rFonts w:ascii="Arial" w:hAnsi="Arial" w:cs="Arial"/>
          <w:sz w:val="20"/>
          <w:szCs w:val="20"/>
        </w:rPr>
        <w:t>Η GOLD διάκριση επιβεβαιώνει τη στρατηγική επιλογή του Δήμου Λευκάδας να επενδύει σταθερά στην καινοτομία, την ψηφιακή ασφάλεια και τη βιώσιμη διακυβέρνηση, με επίκεντρο τον πολίτη.</w:t>
      </w:r>
    </w:p>
    <w:p w:rsidR="00C62498" w:rsidRPr="00DA06D4" w:rsidRDefault="00CB0822" w:rsidP="00CB0822">
      <w:pPr>
        <w:pStyle w:val="Web"/>
        <w:jc w:val="right"/>
        <w:rPr>
          <w:rFonts w:cstheme="minorHAnsi"/>
        </w:rPr>
      </w:pPr>
      <w:r>
        <w:rPr>
          <w:rFonts w:cstheme="minorHAnsi"/>
        </w:rPr>
        <w:t xml:space="preserve">Από τον Δήμο Λευκάδας </w:t>
      </w:r>
    </w:p>
    <w:sectPr w:rsidR="00C62498" w:rsidRPr="00DA06D4" w:rsidSect="00C6249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E4BBD"/>
    <w:rsid w:val="0014428F"/>
    <w:rsid w:val="00273C15"/>
    <w:rsid w:val="00690987"/>
    <w:rsid w:val="006958CD"/>
    <w:rsid w:val="006D6581"/>
    <w:rsid w:val="007E4BBD"/>
    <w:rsid w:val="00C62498"/>
    <w:rsid w:val="00CB0822"/>
    <w:rsid w:val="00DA06D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4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7E4BB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styleId="a3">
    <w:name w:val="Strong"/>
    <w:basedOn w:val="a0"/>
    <w:uiPriority w:val="22"/>
    <w:qFormat/>
    <w:rsid w:val="007E4BBD"/>
    <w:rPr>
      <w:b/>
      <w:bCs/>
    </w:rPr>
  </w:style>
</w:styles>
</file>

<file path=word/webSettings.xml><?xml version="1.0" encoding="utf-8"?>
<w:webSettings xmlns:r="http://schemas.openxmlformats.org/officeDocument/2006/relationships" xmlns:w="http://schemas.openxmlformats.org/wordprocessingml/2006/main">
  <w:divs>
    <w:div w:id="104348168">
      <w:bodyDiv w:val="1"/>
      <w:marLeft w:val="0"/>
      <w:marRight w:val="0"/>
      <w:marTop w:val="0"/>
      <w:marBottom w:val="0"/>
      <w:divBdr>
        <w:top w:val="none" w:sz="0" w:space="0" w:color="auto"/>
        <w:left w:val="none" w:sz="0" w:space="0" w:color="auto"/>
        <w:bottom w:val="none" w:sz="0" w:space="0" w:color="auto"/>
        <w:right w:val="none" w:sz="0" w:space="0" w:color="auto"/>
      </w:divBdr>
    </w:div>
    <w:div w:id="1892501820">
      <w:bodyDiv w:val="1"/>
      <w:marLeft w:val="0"/>
      <w:marRight w:val="0"/>
      <w:marTop w:val="0"/>
      <w:marBottom w:val="0"/>
      <w:divBdr>
        <w:top w:val="none" w:sz="0" w:space="0" w:color="auto"/>
        <w:left w:val="none" w:sz="0" w:space="0" w:color="auto"/>
        <w:bottom w:val="none" w:sz="0" w:space="0" w:color="auto"/>
        <w:right w:val="none" w:sz="0" w:space="0" w:color="auto"/>
      </w:divBdr>
      <w:divsChild>
        <w:div w:id="1949191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1853</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2192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2026-02-13T09:54:00Z</cp:lastPrinted>
  <dcterms:created xsi:type="dcterms:W3CDTF">2026-02-16T08:48:00Z</dcterms:created>
  <dcterms:modified xsi:type="dcterms:W3CDTF">2026-02-16T08:48:00Z</dcterms:modified>
</cp:coreProperties>
</file>